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5D" w:rsidRDefault="00A42EB0" w:rsidP="00E94E5D">
      <w:pPr>
        <w:pStyle w:val="Bodytext20"/>
        <w:shd w:val="clear" w:color="auto" w:fill="auto"/>
        <w:spacing w:after="0"/>
        <w:ind w:left="10920" w:right="460"/>
      </w:pPr>
      <w:r>
        <w:t xml:space="preserve">PATVIRTINTA </w:t>
      </w:r>
    </w:p>
    <w:p w:rsidR="00451AC4" w:rsidRDefault="005E1DDE" w:rsidP="00E94E5D">
      <w:pPr>
        <w:pStyle w:val="Bodytext20"/>
        <w:shd w:val="clear" w:color="auto" w:fill="auto"/>
        <w:spacing w:after="0"/>
        <w:ind w:left="10920" w:right="460"/>
      </w:pPr>
      <w:r>
        <w:t xml:space="preserve">mokyklos direktoriaus </w:t>
      </w:r>
    </w:p>
    <w:p w:rsidR="00451AC4" w:rsidRDefault="005E1DDE" w:rsidP="00E94E5D">
      <w:pPr>
        <w:pStyle w:val="Bodytext20"/>
        <w:shd w:val="clear" w:color="auto" w:fill="auto"/>
        <w:spacing w:after="0"/>
        <w:ind w:left="10920" w:right="460"/>
      </w:pPr>
      <w:r>
        <w:t>202</w:t>
      </w:r>
      <w:r w:rsidR="003F3738">
        <w:t>0</w:t>
      </w:r>
      <w:r>
        <w:t xml:space="preserve"> m. </w:t>
      </w:r>
      <w:r w:rsidR="003F3738">
        <w:t>gruodžio 15</w:t>
      </w:r>
      <w:r w:rsidR="00A42EB0">
        <w:t xml:space="preserve"> d. </w:t>
      </w:r>
    </w:p>
    <w:p w:rsidR="00C45D89" w:rsidRDefault="00A42EB0" w:rsidP="00E94E5D">
      <w:pPr>
        <w:pStyle w:val="Bodytext20"/>
        <w:shd w:val="clear" w:color="auto" w:fill="auto"/>
        <w:spacing w:after="0"/>
        <w:ind w:left="10920" w:right="460"/>
      </w:pPr>
      <w:r>
        <w:t>įsakymu Nr. V-</w:t>
      </w:r>
      <w:r w:rsidR="003F3738">
        <w:t>102</w:t>
      </w:r>
    </w:p>
    <w:p w:rsidR="00451AC4" w:rsidRDefault="00451AC4" w:rsidP="00E94E5D">
      <w:pPr>
        <w:pStyle w:val="Heading10"/>
        <w:shd w:val="clear" w:color="auto" w:fill="auto"/>
        <w:spacing w:before="0" w:after="0" w:line="360" w:lineRule="auto"/>
      </w:pPr>
      <w:bookmarkStart w:id="0" w:name="bookmark0"/>
    </w:p>
    <w:p w:rsidR="00C45D89" w:rsidRDefault="005E1DDE" w:rsidP="00E94E5D">
      <w:pPr>
        <w:pStyle w:val="Heading10"/>
        <w:shd w:val="clear" w:color="auto" w:fill="auto"/>
        <w:spacing w:before="0" w:after="0" w:line="360" w:lineRule="auto"/>
      </w:pPr>
      <w:r>
        <w:t>KELMES R</w:t>
      </w:r>
      <w:r w:rsidR="00451AC4">
        <w:t>AJONO</w:t>
      </w:r>
      <w:r>
        <w:t xml:space="preserve"> ELVYRAVOS</w:t>
      </w:r>
      <w:r w:rsidR="00A42EB0">
        <w:t xml:space="preserve"> PAGRINDIN</w:t>
      </w:r>
      <w:r w:rsidR="00451AC4">
        <w:t>Ė</w:t>
      </w:r>
      <w:r w:rsidR="00A42EB0">
        <w:t xml:space="preserve"> MOKYKLA</w:t>
      </w:r>
      <w:bookmarkEnd w:id="0"/>
    </w:p>
    <w:p w:rsidR="00C45D89" w:rsidRDefault="00290A82" w:rsidP="00E94E5D">
      <w:pPr>
        <w:pStyle w:val="Heading10"/>
        <w:shd w:val="clear" w:color="auto" w:fill="auto"/>
        <w:spacing w:before="0" w:after="0" w:line="360" w:lineRule="auto"/>
      </w:pPr>
      <w:bookmarkStart w:id="1" w:name="bookmark1"/>
      <w:r>
        <w:t>KORUPCIJOS PREVENCIJOS 2021-2023</w:t>
      </w:r>
      <w:r w:rsidR="00A42EB0">
        <w:t xml:space="preserve"> METŲ PROGRAMOS ĮGYVENDINIMO PRIEMONIŲ PLANAS</w:t>
      </w:r>
      <w:bookmarkEnd w:id="1"/>
    </w:p>
    <w:p w:rsidR="00E94E5D" w:rsidRDefault="00E94E5D" w:rsidP="00E94E5D">
      <w:pPr>
        <w:pStyle w:val="Heading1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563"/>
        <w:gridCol w:w="1478"/>
        <w:gridCol w:w="3000"/>
        <w:gridCol w:w="3230"/>
      </w:tblGrid>
      <w:tr w:rsidR="00C45D89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60" w:line="220" w:lineRule="exact"/>
            </w:pPr>
            <w:r>
              <w:rPr>
                <w:rStyle w:val="Bodytext2Bold"/>
              </w:rPr>
              <w:t>Eil.</w:t>
            </w:r>
          </w:p>
          <w:p w:rsidR="00C45D89" w:rsidRDefault="00A42EB0" w:rsidP="00E94E5D">
            <w:pPr>
              <w:pStyle w:val="Bodytext20"/>
              <w:shd w:val="clear" w:color="auto" w:fill="auto"/>
              <w:spacing w:before="60" w:after="0" w:line="220" w:lineRule="exact"/>
            </w:pPr>
            <w:r>
              <w:rPr>
                <w:rStyle w:val="Bodytext2Bold"/>
              </w:rPr>
              <w:t>Nr.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Priemonės pavadinimas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Vykdytojai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60" w:line="220" w:lineRule="exact"/>
              <w:ind w:left="240"/>
            </w:pPr>
            <w:r>
              <w:rPr>
                <w:rStyle w:val="Bodytext2Bold"/>
              </w:rPr>
              <w:t>Vykdymo</w:t>
            </w:r>
          </w:p>
          <w:p w:rsidR="00C45D89" w:rsidRDefault="00A42EB0" w:rsidP="00E94E5D">
            <w:pPr>
              <w:pStyle w:val="Bodytext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Bold"/>
              </w:rPr>
              <w:t>laikas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Laukiami rezultatai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  <w:jc w:val="center"/>
            </w:pPr>
            <w:r>
              <w:rPr>
                <w:rStyle w:val="Bodytext2Bold"/>
              </w:rPr>
              <w:t>Įgyvendinimo vertinimo kriterijai</w:t>
            </w:r>
          </w:p>
        </w:tc>
      </w:tr>
      <w:tr w:rsidR="00C45D89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ind w:left="280"/>
            </w:pPr>
            <w:r>
              <w:rPr>
                <w:rStyle w:val="Bodytext2Bold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6</w:t>
            </w:r>
          </w:p>
        </w:tc>
      </w:tr>
      <w:tr w:rsidR="00C45D89" w:rsidTr="00E94E5D">
        <w:trPr>
          <w:trHeight w:hRule="exact" w:val="7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Įsteigti mokykloje korupcijos prevencijos ir kontrolės komisiją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Direktorius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5E1DDE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2021</w:t>
            </w:r>
            <w:r w:rsidR="00A42EB0">
              <w:t xml:space="preserve"> m. sausio mėn.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965189" w:rsidP="00E94E5D">
            <w:pPr>
              <w:pStyle w:val="Bodytext20"/>
              <w:shd w:val="clear" w:color="auto" w:fill="auto"/>
              <w:spacing w:after="0"/>
            </w:pPr>
            <w:r>
              <w:t>V</w:t>
            </w:r>
            <w:r w:rsidR="00A42EB0">
              <w:t>eiksmingesnė korupcijos prevencija ir kontrolė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69" w:lineRule="exact"/>
              <w:jc w:val="both"/>
            </w:pPr>
            <w:r>
              <w:t>Direktoriaus įsakymu sudaryta komisija</w:t>
            </w:r>
          </w:p>
        </w:tc>
      </w:tr>
      <w:tr w:rsidR="00C45D89">
        <w:trPr>
          <w:trHeight w:hRule="exact" w:val="11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Supažindinti mokyklos darbuotojus su korupcijos prevencijos įstatymo nuostatomis, korupcijos pasireiškimo rizika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Asmuo, atsakingas už korupcijos prevencijos ir kontrolės vykdymą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5E1DDE" w:rsidP="00E94E5D">
            <w:pPr>
              <w:pStyle w:val="Bodytext20"/>
              <w:shd w:val="clear" w:color="auto" w:fill="auto"/>
              <w:spacing w:after="0" w:line="283" w:lineRule="exact"/>
            </w:pPr>
            <w:r>
              <w:t>2021</w:t>
            </w:r>
            <w:r w:rsidR="00A42EB0">
              <w:t xml:space="preserve"> m. sausio mėn.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Darbuotojai įgis daugiau žinių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Asmenų, dalyvavusių mokymuose, skaičius</w:t>
            </w:r>
          </w:p>
        </w:tc>
      </w:tr>
      <w:tr w:rsidR="00C45D89">
        <w:trPr>
          <w:trHeight w:hRule="exact" w:val="1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Organizuoti darbuotojų mokymus, susitikimus su STT darbuotojais, vykdančiais korupcijos prevenciją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Asmuo, atsakingas už korupcijos prevencijos ir kontrolės vykdymą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2021 m. II pusmetį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Darbuotojai įgis daugiau žinių apie korupcijos žalą valstybei ir visuomenei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Asmenų, dalyvavusių mokymuose, skaičius</w:t>
            </w:r>
          </w:p>
        </w:tc>
      </w:tr>
      <w:tr w:rsidR="00C45D89" w:rsidTr="00E94E5D">
        <w:trPr>
          <w:trHeight w:hRule="exact" w:val="11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738" w:rsidRDefault="00A42EB0" w:rsidP="00E94E5D">
            <w:pPr>
              <w:pStyle w:val="Bodytext20"/>
              <w:shd w:val="clear" w:color="auto" w:fill="auto"/>
              <w:spacing w:after="0"/>
            </w:pPr>
            <w:r>
              <w:t>Parengti mokyklos veiklos sričių, kuriose egzistuoja korupcijos pasireiškimo tikimybė, nustatymo ir vertinimo motyvuotą išvadą</w:t>
            </w:r>
            <w:r w:rsidR="003F3738">
              <w:t>.</w:t>
            </w:r>
          </w:p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direktoriui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Mokyklos korupcijos prevencijos ir kontrolės komisija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5E1DDE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2021 m. sausio</w:t>
            </w:r>
            <w:r w:rsidR="00A42EB0">
              <w:t xml:space="preserve"> mėn.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Įvertinta situacija mokyklos veiklos sričių, kuriose egzistuoja korupcijos pasireiškimo tikimybė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  <w:jc w:val="both"/>
            </w:pPr>
            <w:r>
              <w:t>Nustatytais terminais parengta motyvuota išvada</w:t>
            </w:r>
          </w:p>
        </w:tc>
      </w:tr>
      <w:tr w:rsidR="00C45D89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Sudaryti sąlygas darbuotojams dalyvauti mokymuose ir seminaruose korupcijos prevencijos ir kontrolės, antikorupcinio ugdymo programos integravimo į mokomuosius dalykus ir klasės valandėles klausimais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Direktorius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60" w:line="220" w:lineRule="exact"/>
            </w:pPr>
            <w:r>
              <w:t>Pagal</w:t>
            </w:r>
          </w:p>
          <w:p w:rsidR="00C45D89" w:rsidRDefault="00A42EB0" w:rsidP="00E94E5D">
            <w:pPr>
              <w:pStyle w:val="Bodytext20"/>
              <w:shd w:val="clear" w:color="auto" w:fill="auto"/>
              <w:spacing w:before="60" w:after="0" w:line="220" w:lineRule="exact"/>
            </w:pPr>
            <w:r>
              <w:t>poreikį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Pagerės žinių kokybė apie korupcijos prevenciją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Asmenų, dalyvavusių mokymuose, skaičius</w:t>
            </w:r>
          </w:p>
        </w:tc>
      </w:tr>
    </w:tbl>
    <w:p w:rsidR="00C45D89" w:rsidRDefault="00C45D89">
      <w:pPr>
        <w:rPr>
          <w:sz w:val="2"/>
          <w:szCs w:val="2"/>
        </w:rPr>
        <w:sectPr w:rsidR="00C45D89" w:rsidSect="00E94E5D">
          <w:pgSz w:w="16840" w:h="11900" w:orient="landscape"/>
          <w:pgMar w:top="1418" w:right="1134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563"/>
        <w:gridCol w:w="1478"/>
        <w:gridCol w:w="3000"/>
        <w:gridCol w:w="3230"/>
      </w:tblGrid>
      <w:tr w:rsidR="00C45D8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ind w:left="280"/>
            </w:pPr>
            <w:r>
              <w:rPr>
                <w:rStyle w:val="Bodytext2Bold"/>
              </w:rPr>
              <w:lastRenderedPageBreak/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Bold"/>
              </w:rPr>
              <w:t>6</w:t>
            </w:r>
          </w:p>
        </w:tc>
      </w:tr>
      <w:tr w:rsidR="00C45D89" w:rsidTr="00E94E5D">
        <w:trPr>
          <w:trHeight w:hRule="exact"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Organizuoti Tarptautinės antikorupcijos dienos renginius mokykloje.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Asmuo, mokyklos korupcijos prevencijos ir kontrolės komisija.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5E1DDE" w:rsidP="00E94E5D">
            <w:pPr>
              <w:pStyle w:val="Bodytext20"/>
              <w:shd w:val="clear" w:color="auto" w:fill="auto"/>
              <w:spacing w:after="0"/>
            </w:pPr>
            <w:r>
              <w:t>2021-2023</w:t>
            </w:r>
            <w:r w:rsidR="00A42EB0">
              <w:t xml:space="preserve"> m. m. gruodžio mėn.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Susiformuos antikorupcinės nuostatos, nepakanti korupcijos augimui pilietinė pozicija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Asmenų, dalyvavusių renginiuose, skaičius</w:t>
            </w:r>
          </w:p>
        </w:tc>
      </w:tr>
      <w:tr w:rsidR="00C45D89">
        <w:trPr>
          <w:trHeight w:hRule="exact" w:val="15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Vykdyti antikorupcinio ugdymo programų integravimo į mokomuosius dalykus ir klasės valandėles pedagoginę priežiūrą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Asmuo, atsakingas už korupcijos prevencijos ir kontrolės vykdymą, direktoriaus pavaduotojas ugdymui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Kartą per metus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Pagerės mokinių antikorupcinis ugdymas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Mokinių skaičius</w:t>
            </w:r>
          </w:p>
        </w:tc>
      </w:tr>
      <w:tr w:rsidR="00C45D89">
        <w:trPr>
          <w:trHeight w:hRule="exact" w:val="1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Tirti skundus, pranešimus ar kitą gautą informaciją dėl galimų korupcijos atvejų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Direktorius, asmuo, mokyklos korupcijos prevencijos ir kontrolės komisija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60" w:line="220" w:lineRule="exact"/>
            </w:pPr>
            <w:r>
              <w:t>Pagal</w:t>
            </w:r>
          </w:p>
          <w:p w:rsidR="00C45D89" w:rsidRDefault="00A42EB0" w:rsidP="00E94E5D">
            <w:pPr>
              <w:pStyle w:val="Bodytext20"/>
              <w:shd w:val="clear" w:color="auto" w:fill="auto"/>
              <w:spacing w:before="60" w:after="0" w:line="220" w:lineRule="exact"/>
            </w:pPr>
            <w:r>
              <w:t>poreikį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Nebus skundų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Asmenų, pateikusių skundus, skaičius</w:t>
            </w:r>
          </w:p>
        </w:tc>
      </w:tr>
      <w:tr w:rsidR="00C45D89">
        <w:trPr>
          <w:trHeight w:hRule="exact" w:val="16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Parengti atmintinę „Informacijos apie pranešimų, susijusių su galimomis korupcijos apraiškomis, pateikimo galimybės“ ir paskelbti mokyklos interneto svetainėje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Direktorius, mokyklos korupcijos prevencijos ir kontrolės komisija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5E1DDE" w:rsidP="00E94E5D">
            <w:pPr>
              <w:pStyle w:val="Bodytext20"/>
              <w:shd w:val="clear" w:color="auto" w:fill="auto"/>
              <w:spacing w:after="0" w:line="283" w:lineRule="exact"/>
            </w:pPr>
            <w:r>
              <w:t>2021 m. birželio</w:t>
            </w:r>
            <w:r w:rsidR="00A42EB0">
              <w:t xml:space="preserve"> mėn.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Mokyklos bendruomenė, susidūrusi su korupcijos apraiškomis bet kokioje srityje, žinos, į kokią instituciją ir kokia tvarka kreiptis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Parengtas ir išplatintas informacinis pranešimas</w:t>
            </w:r>
          </w:p>
        </w:tc>
      </w:tr>
      <w:tr w:rsidR="00C45D89" w:rsidTr="00E94E5D">
        <w:trPr>
          <w:trHeight w:hRule="exact" w:val="14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Teisės aktų nustatyta tvarka interneto svetainėje skelbti informaciją apie numatomus, vykdomus viešuosius pirkimus ir jų rezultatus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965189" w:rsidP="00E94E5D">
            <w:pPr>
              <w:pStyle w:val="Bodytext20"/>
              <w:shd w:val="clear" w:color="auto" w:fill="auto"/>
              <w:spacing w:after="0"/>
            </w:pPr>
            <w:r>
              <w:t>Sekretorius-archyvaras</w:t>
            </w:r>
            <w:bookmarkStart w:id="2" w:name="_GoBack"/>
            <w:bookmarkEnd w:id="2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Nuolat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Užtikrintas viešųjų pirkimų skaidrumas; visuomenė informuota apie planuojamus ir įvykdytus pirkimus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Skelbiama Centrinėje viešųjų pirkimų informacinėje sistemoje, informuojama savo tinklalapyje (mažos vertės pirkimų atveju - tik savo tinklalapyje)</w:t>
            </w:r>
          </w:p>
        </w:tc>
      </w:tr>
      <w:tr w:rsidR="00C45D89" w:rsidTr="00E94E5D">
        <w:trPr>
          <w:trHeight w:hRule="exact" w:val="1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/>
            </w:pPr>
            <w:r>
              <w:t>Skelbti mokyklos korupcijos prevencijos programą ir jos įgyvendinimo priemonių planą mokyklos interneto tinklapyje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Direktorius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Nuolat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20" w:lineRule="exact"/>
            </w:pPr>
            <w:r>
              <w:t>Bus informuota visuomenė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D89" w:rsidRDefault="00A42EB0" w:rsidP="00E94E5D">
            <w:pPr>
              <w:pStyle w:val="Bodytext20"/>
              <w:shd w:val="clear" w:color="auto" w:fill="auto"/>
              <w:spacing w:after="0" w:line="278" w:lineRule="exact"/>
            </w:pPr>
            <w:r>
              <w:t>Skelbiama informacija svetainėje</w:t>
            </w:r>
          </w:p>
        </w:tc>
      </w:tr>
    </w:tbl>
    <w:p w:rsidR="00C45D89" w:rsidRDefault="00C45D89">
      <w:pPr>
        <w:rPr>
          <w:sz w:val="2"/>
          <w:szCs w:val="2"/>
        </w:rPr>
      </w:pPr>
    </w:p>
    <w:sectPr w:rsidR="00C45D89" w:rsidSect="00E94E5D">
      <w:pgSz w:w="16840" w:h="11900" w:orient="landscape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52" w:rsidRDefault="00AD5452">
      <w:r>
        <w:separator/>
      </w:r>
    </w:p>
  </w:endnote>
  <w:endnote w:type="continuationSeparator" w:id="0">
    <w:p w:rsidR="00AD5452" w:rsidRDefault="00A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52" w:rsidRDefault="00AD5452"/>
  </w:footnote>
  <w:footnote w:type="continuationSeparator" w:id="0">
    <w:p w:rsidR="00AD5452" w:rsidRDefault="00AD54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296"/>
  <w:hyphenationZone w:val="396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89"/>
    <w:rsid w:val="000B15A1"/>
    <w:rsid w:val="001F02EA"/>
    <w:rsid w:val="00290A82"/>
    <w:rsid w:val="00313C4F"/>
    <w:rsid w:val="003567A9"/>
    <w:rsid w:val="003F3738"/>
    <w:rsid w:val="00451AC4"/>
    <w:rsid w:val="005E1DDE"/>
    <w:rsid w:val="00965189"/>
    <w:rsid w:val="00A42EB0"/>
    <w:rsid w:val="00AD5452"/>
    <w:rsid w:val="00C45D89"/>
    <w:rsid w:val="00E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2E29"/>
  <w15:docId w15:val="{5B16DB32-BB21-4911-B5EB-1C6F2A7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Direktore</cp:lastModifiedBy>
  <cp:revision>7</cp:revision>
  <dcterms:created xsi:type="dcterms:W3CDTF">2021-02-22T08:59:00Z</dcterms:created>
  <dcterms:modified xsi:type="dcterms:W3CDTF">2021-02-22T09:08:00Z</dcterms:modified>
</cp:coreProperties>
</file>